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4B" w:rsidRDefault="005E7CAA">
      <w:pPr>
        <w:widowControl w:val="0"/>
        <w:jc w:val="center"/>
        <w:rPr>
          <w:rFonts w:ascii="黑体" w:eastAsia="黑体" w:hAnsi="黑体"/>
          <w:sz w:val="36"/>
          <w:szCs w:val="36"/>
        </w:rPr>
      </w:pPr>
      <w:r>
        <w:rPr>
          <w:rFonts w:ascii="黑体" w:eastAsia="黑体" w:hAnsi="黑体" w:hint="eastAsia"/>
          <w:sz w:val="36"/>
          <w:szCs w:val="36"/>
        </w:rPr>
        <w:t xml:space="preserve"> 九江学院</w:t>
      </w:r>
      <w:r w:rsidR="00CC3DCE">
        <w:rPr>
          <w:rFonts w:ascii="黑体" w:eastAsia="黑体" w:hAnsi="黑体" w:hint="eastAsia"/>
          <w:sz w:val="36"/>
          <w:szCs w:val="36"/>
        </w:rPr>
        <w:t>成人外语水平</w:t>
      </w:r>
      <w:r>
        <w:rPr>
          <w:rFonts w:ascii="黑体" w:eastAsia="黑体" w:hAnsi="黑体" w:hint="eastAsia"/>
          <w:sz w:val="36"/>
          <w:szCs w:val="36"/>
        </w:rPr>
        <w:t>考试疫情防控</w:t>
      </w:r>
      <w:r w:rsidR="00CC3DCE">
        <w:rPr>
          <w:rFonts w:ascii="黑体" w:eastAsia="黑体" w:hAnsi="黑体" w:hint="eastAsia"/>
          <w:sz w:val="36"/>
          <w:szCs w:val="36"/>
        </w:rPr>
        <w:t>告知书</w:t>
      </w:r>
    </w:p>
    <w:p w:rsidR="00BD233A" w:rsidRDefault="00BD233A" w:rsidP="00BD233A">
      <w:pPr>
        <w:spacing w:line="440" w:lineRule="exact"/>
        <w:ind w:firstLineChars="200" w:firstLine="636"/>
        <w:rPr>
          <w:rFonts w:ascii="仿宋" w:eastAsia="仿宋" w:hAnsi="仿宋"/>
        </w:rPr>
      </w:pPr>
    </w:p>
    <w:p w:rsidR="00FC76E1" w:rsidRDefault="00CC3DCE" w:rsidP="00D477BE">
      <w:pPr>
        <w:spacing w:line="480" w:lineRule="exact"/>
        <w:ind w:firstLineChars="200" w:firstLine="636"/>
        <w:rPr>
          <w:rFonts w:ascii="仿宋" w:eastAsia="仿宋" w:hAnsi="仿宋" w:cs="宋体"/>
          <w:color w:val="333333"/>
          <w:kern w:val="0"/>
        </w:rPr>
      </w:pPr>
      <w:r w:rsidRPr="00BD233A">
        <w:rPr>
          <w:rFonts w:ascii="仿宋" w:eastAsia="仿宋" w:hAnsi="仿宋" w:hint="eastAsia"/>
        </w:rPr>
        <w:t>为贯彻落实《国务院应对新型冠状病毒感染肺炎疫情联防联控机制关于做好新冠肺炎疫情常态化防控工作的指导意见》（国发明电〔</w:t>
      </w:r>
      <w:r w:rsidRPr="00BD233A">
        <w:rPr>
          <w:rFonts w:ascii="仿宋" w:eastAsia="仿宋" w:hAnsi="仿宋"/>
        </w:rPr>
        <w:t>2020</w:t>
      </w:r>
      <w:r w:rsidRPr="00BD233A">
        <w:rPr>
          <w:rFonts w:ascii="仿宋" w:eastAsia="仿宋" w:hAnsi="仿宋" w:hint="eastAsia"/>
        </w:rPr>
        <w:t>〕</w:t>
      </w:r>
      <w:r w:rsidRPr="00BD233A">
        <w:rPr>
          <w:rFonts w:ascii="仿宋" w:eastAsia="仿宋" w:hAnsi="仿宋"/>
        </w:rPr>
        <w:t>14</w:t>
      </w:r>
      <w:r w:rsidRPr="00BD233A">
        <w:rPr>
          <w:rFonts w:ascii="仿宋" w:eastAsia="仿宋" w:hAnsi="仿宋" w:hint="eastAsia"/>
        </w:rPr>
        <w:t>号）精神，保障我校成人外语水平考试安全有序进行，</w:t>
      </w:r>
      <w:r w:rsidR="00FC76E1" w:rsidRPr="00FC76E1">
        <w:rPr>
          <w:rFonts w:ascii="仿宋" w:eastAsia="仿宋" w:hAnsi="仿宋" w:cs="宋体" w:hint="eastAsia"/>
          <w:color w:val="333333"/>
          <w:kern w:val="0"/>
        </w:rPr>
        <w:t>现对</w:t>
      </w:r>
      <w:r w:rsidR="00FC76E1">
        <w:rPr>
          <w:rFonts w:ascii="仿宋" w:eastAsia="仿宋" w:hAnsi="仿宋" w:cs="宋体" w:hint="eastAsia"/>
          <w:color w:val="333333"/>
          <w:kern w:val="0"/>
        </w:rPr>
        <w:t>我校</w:t>
      </w:r>
      <w:r w:rsidR="00FC76E1" w:rsidRPr="00FC76E1">
        <w:rPr>
          <w:rFonts w:ascii="仿宋" w:eastAsia="仿宋" w:hAnsi="仿宋" w:cs="宋体" w:hint="eastAsia"/>
          <w:color w:val="333333"/>
          <w:kern w:val="0"/>
        </w:rPr>
        <w:t>考试期间考生疫情防控有关要求告知如下：</w:t>
      </w:r>
    </w:p>
    <w:p w:rsidR="00FC76E1" w:rsidRDefault="00FC76E1" w:rsidP="00D477BE">
      <w:pPr>
        <w:spacing w:line="480" w:lineRule="exact"/>
        <w:ind w:firstLineChars="200" w:firstLine="636"/>
        <w:rPr>
          <w:rFonts w:ascii="仿宋" w:eastAsia="仿宋" w:hAnsi="仿宋" w:cs="宋体"/>
          <w:kern w:val="0"/>
        </w:rPr>
      </w:pPr>
      <w:r>
        <w:rPr>
          <w:rFonts w:ascii="仿宋" w:eastAsia="仿宋" w:hAnsi="仿宋" w:cs="宋体" w:hint="eastAsia"/>
          <w:color w:val="333333"/>
          <w:kern w:val="0"/>
        </w:rPr>
        <w:t>一、</w:t>
      </w:r>
      <w:r w:rsidR="005E7CAA" w:rsidRPr="00FC76E1">
        <w:rPr>
          <w:rFonts w:ascii="仿宋" w:eastAsia="仿宋" w:hAnsi="仿宋" w:hint="eastAsia"/>
        </w:rPr>
        <w:t>在执行前期应对疫情防控工作基础上，采取更加有效的防控措施，</w:t>
      </w:r>
      <w:r w:rsidRPr="00FC76E1">
        <w:rPr>
          <w:rFonts w:ascii="仿宋" w:eastAsia="仿宋" w:hAnsi="仿宋" w:cs="宋体" w:hint="eastAsia"/>
          <w:color w:val="333333"/>
          <w:kern w:val="0"/>
        </w:rPr>
        <w:t>请广大考生近期注意做好自我健康管理，</w:t>
      </w:r>
      <w:r w:rsidRPr="00FC76E1">
        <w:rPr>
          <w:rFonts w:ascii="仿宋" w:eastAsia="仿宋" w:hAnsi="仿宋" w:cs="宋体" w:hint="eastAsia"/>
          <w:kern w:val="0"/>
        </w:rPr>
        <w:t>关注健康通行</w:t>
      </w:r>
      <w:proofErr w:type="gramStart"/>
      <w:r w:rsidRPr="00FC76E1">
        <w:rPr>
          <w:rFonts w:ascii="仿宋" w:eastAsia="仿宋" w:hAnsi="仿宋" w:cs="宋体" w:hint="eastAsia"/>
          <w:kern w:val="0"/>
        </w:rPr>
        <w:t>赣通码及</w:t>
      </w:r>
      <w:proofErr w:type="gramEnd"/>
      <w:r w:rsidRPr="00FC76E1">
        <w:rPr>
          <w:rFonts w:ascii="仿宋" w:eastAsia="仿宋" w:hAnsi="仿宋" w:cs="宋体" w:hint="eastAsia"/>
          <w:kern w:val="0"/>
        </w:rPr>
        <w:t>行程码，并持续关注两码状态。</w:t>
      </w:r>
    </w:p>
    <w:p w:rsidR="00FC76E1" w:rsidRDefault="00FC76E1" w:rsidP="00D477BE">
      <w:pPr>
        <w:spacing w:line="480" w:lineRule="exact"/>
        <w:ind w:firstLineChars="200" w:firstLine="636"/>
        <w:rPr>
          <w:rFonts w:ascii="仿宋" w:eastAsia="仿宋" w:hAnsi="仿宋" w:cs="宋体"/>
          <w:kern w:val="0"/>
        </w:rPr>
      </w:pPr>
      <w:r>
        <w:rPr>
          <w:rFonts w:ascii="仿宋" w:eastAsia="仿宋" w:hAnsi="仿宋" w:cs="宋体" w:hint="eastAsia"/>
          <w:kern w:val="0"/>
        </w:rPr>
        <w:t>二、</w:t>
      </w:r>
      <w:r w:rsidRPr="00FC76E1">
        <w:rPr>
          <w:rFonts w:ascii="仿宋" w:eastAsia="仿宋" w:hAnsi="仿宋" w:cs="宋体" w:hint="eastAsia"/>
          <w:color w:val="333333"/>
          <w:kern w:val="0"/>
        </w:rPr>
        <w:t>此次</w:t>
      </w:r>
      <w:r>
        <w:rPr>
          <w:rFonts w:ascii="仿宋" w:eastAsia="仿宋" w:hAnsi="仿宋" w:cs="宋体" w:hint="eastAsia"/>
          <w:color w:val="333333"/>
          <w:kern w:val="0"/>
        </w:rPr>
        <w:t>成人外语水平</w:t>
      </w:r>
      <w:r w:rsidRPr="00FC76E1">
        <w:rPr>
          <w:rFonts w:ascii="仿宋" w:eastAsia="仿宋" w:hAnsi="仿宋" w:cs="宋体" w:hint="eastAsia"/>
          <w:color w:val="333333"/>
          <w:kern w:val="0"/>
        </w:rPr>
        <w:t>考试考点设在九江学院实训楼。考生需至少提前1小时到达九江学院主校区</w:t>
      </w:r>
      <w:r w:rsidR="00335C67">
        <w:rPr>
          <w:rFonts w:ascii="仿宋" w:eastAsia="仿宋" w:hAnsi="仿宋" w:cs="宋体" w:hint="eastAsia"/>
          <w:kern w:val="0"/>
        </w:rPr>
        <w:t>北</w:t>
      </w:r>
      <w:r w:rsidRPr="00FC76E1">
        <w:rPr>
          <w:rFonts w:ascii="仿宋" w:eastAsia="仿宋" w:hAnsi="仿宋" w:cs="宋体" w:hint="eastAsia"/>
          <w:kern w:val="0"/>
        </w:rPr>
        <w:t>大门。进校时</w:t>
      </w:r>
      <w:r w:rsidRPr="00FC76E1">
        <w:rPr>
          <w:rFonts w:ascii="仿宋" w:eastAsia="仿宋" w:hAnsi="仿宋" w:cs="宋体" w:hint="eastAsia"/>
          <w:color w:val="333333"/>
          <w:kern w:val="0"/>
        </w:rPr>
        <w:t>应自行佩戴口罩，自觉接受体温测量、核验</w:t>
      </w:r>
      <w:proofErr w:type="gramStart"/>
      <w:r w:rsidRPr="00FC76E1">
        <w:rPr>
          <w:rFonts w:ascii="仿宋" w:eastAsia="仿宋" w:hAnsi="仿宋" w:cs="宋体" w:hint="eastAsia"/>
          <w:color w:val="333333"/>
          <w:kern w:val="0"/>
        </w:rPr>
        <w:t>赣通码</w:t>
      </w:r>
      <w:proofErr w:type="gramEnd"/>
      <w:r w:rsidRPr="00FC76E1">
        <w:rPr>
          <w:rFonts w:ascii="仿宋" w:eastAsia="仿宋" w:hAnsi="仿宋" w:cs="宋体" w:hint="eastAsia"/>
          <w:color w:val="333333"/>
          <w:kern w:val="0"/>
        </w:rPr>
        <w:t>和行程码，</w:t>
      </w:r>
      <w:r w:rsidRPr="00BA3DE2">
        <w:rPr>
          <w:rFonts w:ascii="仿宋" w:eastAsia="仿宋" w:hAnsi="仿宋" w:cs="宋体" w:hint="eastAsia"/>
          <w:color w:val="333333"/>
          <w:kern w:val="0"/>
        </w:rPr>
        <w:t>经现场测量体温正常（低于37.3℃）且无咳嗽等呼吸道异常症状、</w:t>
      </w:r>
      <w:proofErr w:type="gramStart"/>
      <w:r w:rsidRPr="00BA3DE2">
        <w:rPr>
          <w:rFonts w:ascii="仿宋" w:eastAsia="仿宋" w:hAnsi="仿宋" w:cs="宋体" w:hint="eastAsia"/>
          <w:color w:val="333333"/>
          <w:kern w:val="0"/>
        </w:rPr>
        <w:t>赣通码校验</w:t>
      </w:r>
      <w:proofErr w:type="gramEnd"/>
      <w:r w:rsidRPr="00BA3DE2">
        <w:rPr>
          <w:rFonts w:ascii="仿宋" w:eastAsia="仿宋" w:hAnsi="仿宋" w:cs="宋体" w:hint="eastAsia"/>
          <w:color w:val="333333"/>
          <w:kern w:val="0"/>
        </w:rPr>
        <w:t>为绿码、行程码校验为</w:t>
      </w:r>
      <w:proofErr w:type="gramStart"/>
      <w:r w:rsidRPr="00BA3DE2">
        <w:rPr>
          <w:rFonts w:ascii="仿宋" w:eastAsia="仿宋" w:hAnsi="仿宋" w:cs="宋体" w:hint="eastAsia"/>
          <w:color w:val="333333"/>
          <w:kern w:val="0"/>
        </w:rPr>
        <w:t>绿码且</w:t>
      </w:r>
      <w:proofErr w:type="gramEnd"/>
      <w:r w:rsidRPr="00BA3DE2">
        <w:rPr>
          <w:rFonts w:ascii="仿宋" w:eastAsia="仿宋" w:hAnsi="仿宋" w:cs="宋体" w:hint="eastAsia"/>
          <w:color w:val="333333"/>
          <w:kern w:val="0"/>
        </w:rPr>
        <w:t>到访地右上角无*号标记者方可进入考点。</w:t>
      </w:r>
      <w:r w:rsidRPr="00FC76E1">
        <w:rPr>
          <w:rFonts w:ascii="仿宋" w:eastAsia="仿宋" w:hAnsi="仿宋" w:cs="宋体" w:hint="eastAsia"/>
          <w:color w:val="333333"/>
          <w:kern w:val="0"/>
        </w:rPr>
        <w:t>考生进校后</w:t>
      </w:r>
      <w:r w:rsidR="00A93C56">
        <w:rPr>
          <w:rFonts w:ascii="仿宋" w:eastAsia="仿宋" w:hAnsi="仿宋" w:cs="宋体" w:hint="eastAsia"/>
          <w:kern w:val="0"/>
        </w:rPr>
        <w:t>需</w:t>
      </w:r>
      <w:r w:rsidRPr="00FC76E1">
        <w:rPr>
          <w:rFonts w:ascii="仿宋" w:eastAsia="仿宋" w:hAnsi="仿宋" w:cs="宋体" w:hint="eastAsia"/>
          <w:kern w:val="0"/>
        </w:rPr>
        <w:t>按照</w:t>
      </w:r>
      <w:r w:rsidR="005A49BB">
        <w:rPr>
          <w:rFonts w:ascii="仿宋" w:eastAsia="仿宋" w:hAnsi="仿宋" w:cs="宋体" w:hint="eastAsia"/>
          <w:kern w:val="0"/>
        </w:rPr>
        <w:t>路线图</w:t>
      </w:r>
      <w:r w:rsidRPr="00FC76E1">
        <w:rPr>
          <w:rFonts w:ascii="仿宋" w:eastAsia="仿宋" w:hAnsi="仿宋" w:cs="宋体" w:hint="eastAsia"/>
          <w:kern w:val="0"/>
        </w:rPr>
        <w:t>指定路线</w:t>
      </w:r>
      <w:r w:rsidR="005A49BB" w:rsidRPr="005A49BB">
        <w:rPr>
          <w:rFonts w:ascii="仿宋" w:eastAsia="仿宋" w:hAnsi="仿宋" w:cs="宋体" w:hint="eastAsia"/>
          <w:kern w:val="0"/>
        </w:rPr>
        <w:t>沿引导牌步行到达考场</w:t>
      </w:r>
      <w:r w:rsidRPr="00FC76E1">
        <w:rPr>
          <w:rFonts w:ascii="仿宋" w:eastAsia="仿宋" w:hAnsi="仿宋" w:cs="宋体" w:hint="eastAsia"/>
          <w:kern w:val="0"/>
        </w:rPr>
        <w:t>，无关人员及车辆一律不得进入。</w:t>
      </w:r>
    </w:p>
    <w:p w:rsidR="00BA3DE2" w:rsidRDefault="00FC76E1" w:rsidP="00BA3DE2">
      <w:pPr>
        <w:spacing w:line="480" w:lineRule="exact"/>
        <w:ind w:firstLineChars="200" w:firstLine="636"/>
        <w:rPr>
          <w:rFonts w:ascii="仿宋" w:eastAsia="仿宋" w:hAnsi="仿宋" w:cs="宋体"/>
          <w:color w:val="333333"/>
          <w:kern w:val="0"/>
        </w:rPr>
      </w:pPr>
      <w:r>
        <w:rPr>
          <w:rFonts w:ascii="仿宋" w:eastAsia="仿宋" w:hAnsi="仿宋" w:cs="宋体" w:hint="eastAsia"/>
          <w:kern w:val="0"/>
        </w:rPr>
        <w:t>三、</w:t>
      </w:r>
      <w:r w:rsidRPr="00FC76E1">
        <w:rPr>
          <w:rFonts w:ascii="仿宋" w:eastAsia="仿宋" w:hAnsi="仿宋" w:cs="宋体" w:hint="eastAsia"/>
          <w:color w:val="333333"/>
          <w:kern w:val="0"/>
        </w:rPr>
        <w:t>每场考试前，考生应至少提前30分钟开始进入考场，入场时，需核验准考证、有效身份证并进行手部消毒。考生不得以防疫为由拒绝接受身份验证。</w:t>
      </w:r>
    </w:p>
    <w:p w:rsidR="00AB64CA" w:rsidRPr="00BA3DE2" w:rsidRDefault="00D477BE" w:rsidP="00BA3DE2">
      <w:pPr>
        <w:spacing w:line="480" w:lineRule="exact"/>
        <w:ind w:firstLineChars="200" w:firstLine="636"/>
        <w:rPr>
          <w:rFonts w:ascii="仿宋" w:eastAsia="仿宋" w:hAnsi="仿宋" w:cs="宋体"/>
          <w:color w:val="333333"/>
          <w:kern w:val="0"/>
        </w:rPr>
      </w:pPr>
      <w:r w:rsidRPr="00BD233A">
        <w:rPr>
          <w:rFonts w:ascii="仿宋" w:eastAsia="仿宋" w:hAnsi="仿宋" w:hint="eastAsia"/>
        </w:rPr>
        <w:t>（</w:t>
      </w:r>
      <w:r w:rsidR="00BA3DE2">
        <w:rPr>
          <w:rFonts w:ascii="仿宋" w:eastAsia="仿宋" w:hAnsi="仿宋" w:hint="eastAsia"/>
        </w:rPr>
        <w:t>1</w:t>
      </w:r>
      <w:r w:rsidRPr="00BD233A">
        <w:rPr>
          <w:rFonts w:ascii="仿宋" w:eastAsia="仿宋" w:hAnsi="仿宋" w:hint="eastAsia"/>
        </w:rPr>
        <w:t>）</w:t>
      </w:r>
      <w:r w:rsidRPr="00BD233A">
        <w:rPr>
          <w:rFonts w:ascii="仿宋" w:eastAsia="仿宋" w:hAnsi="仿宋"/>
        </w:rPr>
        <w:t>考生须在考前14天完成本人健康码（</w:t>
      </w:r>
      <w:proofErr w:type="gramStart"/>
      <w:r w:rsidRPr="00BD233A">
        <w:rPr>
          <w:rFonts w:ascii="仿宋" w:eastAsia="仿宋" w:hAnsi="仿宋"/>
        </w:rPr>
        <w:t>赣通码</w:t>
      </w:r>
      <w:proofErr w:type="gramEnd"/>
      <w:r w:rsidRPr="00BD233A">
        <w:rPr>
          <w:rFonts w:ascii="仿宋" w:eastAsia="仿宋" w:hAnsi="仿宋"/>
        </w:rPr>
        <w:t>）的申领，</w:t>
      </w:r>
      <w:r w:rsidR="000D071A">
        <w:rPr>
          <w:rFonts w:ascii="仿宋" w:eastAsia="仿宋" w:hAnsi="仿宋" w:hint="eastAsia"/>
        </w:rPr>
        <w:t>并如实填写《</w:t>
      </w:r>
      <w:r w:rsidR="00837359">
        <w:rPr>
          <w:rFonts w:ascii="仿宋" w:eastAsia="仿宋" w:hAnsi="仿宋" w:cs="微软雅黑" w:hint="eastAsia"/>
        </w:rPr>
        <w:t>健康情况声明书</w:t>
      </w:r>
      <w:r w:rsidR="000D071A">
        <w:rPr>
          <w:rFonts w:ascii="仿宋" w:eastAsia="仿宋" w:hAnsi="仿宋" w:hint="eastAsia"/>
        </w:rPr>
        <w:t>》</w:t>
      </w:r>
      <w:r w:rsidR="00AB64CA">
        <w:rPr>
          <w:rFonts w:ascii="仿宋" w:eastAsia="仿宋" w:hAnsi="仿宋" w:hint="eastAsia"/>
        </w:rPr>
        <w:t>和《</w:t>
      </w:r>
      <w:r w:rsidR="00AB64CA">
        <w:rPr>
          <w:rFonts w:ascii="仿宋" w:eastAsia="仿宋" w:hAnsi="仿宋" w:cs="微软雅黑"/>
          <w:sz w:val="30"/>
          <w:szCs w:val="30"/>
        </w:rPr>
        <w:t>体温</w:t>
      </w:r>
      <w:r w:rsidR="00AB64CA">
        <w:rPr>
          <w:rFonts w:ascii="仿宋" w:eastAsia="仿宋" w:hAnsi="仿宋" w:cs="微软雅黑" w:hint="eastAsia"/>
          <w:sz w:val="30"/>
          <w:szCs w:val="30"/>
        </w:rPr>
        <w:t>自我监测登记</w:t>
      </w:r>
      <w:r w:rsidR="00AB64CA">
        <w:rPr>
          <w:rFonts w:ascii="仿宋" w:eastAsia="仿宋" w:hAnsi="仿宋" w:cs="微软雅黑"/>
          <w:sz w:val="30"/>
          <w:szCs w:val="30"/>
        </w:rPr>
        <w:t>表</w:t>
      </w:r>
      <w:r w:rsidR="00AB64CA">
        <w:rPr>
          <w:rFonts w:ascii="仿宋" w:eastAsia="仿宋" w:hAnsi="仿宋" w:cs="微软雅黑" w:hint="eastAsia"/>
          <w:sz w:val="30"/>
          <w:szCs w:val="30"/>
        </w:rPr>
        <w:t>》</w:t>
      </w:r>
    </w:p>
    <w:p w:rsidR="00D477BE" w:rsidRDefault="00276B5C" w:rsidP="00837359">
      <w:pPr>
        <w:jc w:val="left"/>
        <w:rPr>
          <w:rFonts w:ascii="仿宋" w:eastAsia="仿宋" w:hAnsi="仿宋"/>
        </w:rPr>
      </w:pPr>
      <w:r>
        <w:rPr>
          <w:rFonts w:ascii="仿宋" w:eastAsia="仿宋" w:hAnsi="仿宋" w:hint="eastAsia"/>
        </w:rPr>
        <w:t>，</w:t>
      </w:r>
      <w:r w:rsidR="000D071A">
        <w:rPr>
          <w:rFonts w:ascii="仿宋" w:eastAsia="仿宋" w:hAnsi="仿宋" w:hint="eastAsia"/>
        </w:rPr>
        <w:t>同时在</w:t>
      </w:r>
      <w:r w:rsidR="00D477BE" w:rsidRPr="00BD233A">
        <w:rPr>
          <w:rFonts w:ascii="仿宋" w:eastAsia="仿宋" w:hAnsi="仿宋"/>
        </w:rPr>
        <w:t>考前避免有违健康、防疫的一切活动。</w:t>
      </w:r>
    </w:p>
    <w:p w:rsidR="00BA3DE2" w:rsidRPr="00BA3DE2" w:rsidRDefault="00BA3DE2" w:rsidP="00BA3DE2">
      <w:pPr>
        <w:widowControl w:val="0"/>
        <w:spacing w:line="480" w:lineRule="exact"/>
        <w:ind w:firstLineChars="200" w:firstLine="636"/>
        <w:rPr>
          <w:rFonts w:ascii="仿宋" w:eastAsia="仿宋" w:hAnsi="仿宋"/>
        </w:rPr>
      </w:pPr>
      <w:r w:rsidRPr="00BD233A">
        <w:rPr>
          <w:rFonts w:ascii="仿宋" w:eastAsia="仿宋" w:hAnsi="仿宋" w:hint="eastAsia"/>
        </w:rPr>
        <w:t>（</w:t>
      </w:r>
      <w:r>
        <w:rPr>
          <w:rFonts w:ascii="仿宋" w:eastAsia="仿宋" w:hAnsi="仿宋" w:hint="eastAsia"/>
        </w:rPr>
        <w:t>2</w:t>
      </w:r>
      <w:r w:rsidRPr="00BD233A">
        <w:rPr>
          <w:rFonts w:ascii="仿宋" w:eastAsia="仿宋" w:hAnsi="仿宋" w:hint="eastAsia"/>
        </w:rPr>
        <w:t>）</w:t>
      </w:r>
      <w:r w:rsidRPr="00BD233A">
        <w:rPr>
          <w:rFonts w:ascii="仿宋" w:eastAsia="仿宋" w:hAnsi="仿宋"/>
        </w:rPr>
        <w:t>考生</w:t>
      </w:r>
      <w:r w:rsidRPr="00BD233A">
        <w:rPr>
          <w:rFonts w:ascii="仿宋" w:eastAsia="仿宋" w:hAnsi="仿宋" w:hint="eastAsia"/>
        </w:rPr>
        <w:t>入校时或入场考试前，须接受信息核对、健康码核验、体温检测等</w:t>
      </w:r>
      <w:r w:rsidRPr="00BD233A">
        <w:rPr>
          <w:rFonts w:ascii="仿宋" w:eastAsia="仿宋" w:hAnsi="仿宋"/>
        </w:rPr>
        <w:t>。</w:t>
      </w:r>
    </w:p>
    <w:p w:rsidR="00D477BE" w:rsidRPr="00BD233A" w:rsidRDefault="00D477BE" w:rsidP="00D477BE">
      <w:pPr>
        <w:widowControl w:val="0"/>
        <w:spacing w:line="480" w:lineRule="exact"/>
        <w:ind w:firstLineChars="200" w:firstLine="636"/>
        <w:rPr>
          <w:rFonts w:ascii="仿宋" w:eastAsia="仿宋" w:hAnsi="仿宋"/>
        </w:rPr>
      </w:pPr>
      <w:r w:rsidRPr="00BD233A">
        <w:rPr>
          <w:rFonts w:ascii="仿宋" w:eastAsia="仿宋" w:hAnsi="仿宋" w:hint="eastAsia"/>
        </w:rPr>
        <w:t>（3）</w:t>
      </w:r>
      <w:r w:rsidRPr="00BD233A">
        <w:rPr>
          <w:rFonts w:ascii="仿宋" w:eastAsia="仿宋" w:hAnsi="仿宋"/>
        </w:rPr>
        <w:t>考生赴考时</w:t>
      </w:r>
      <w:r w:rsidR="005E72CA">
        <w:rPr>
          <w:rFonts w:ascii="仿宋" w:eastAsia="仿宋" w:hAnsi="仿宋" w:hint="eastAsia"/>
        </w:rPr>
        <w:t>，</w:t>
      </w:r>
      <w:r w:rsidR="00192475">
        <w:rPr>
          <w:rFonts w:ascii="仿宋" w:eastAsia="仿宋" w:hAnsi="仿宋" w:hint="eastAsia"/>
        </w:rPr>
        <w:t>考生车辆一律不得进入校园，同时，</w:t>
      </w:r>
      <w:r w:rsidRPr="00BD233A">
        <w:rPr>
          <w:rFonts w:ascii="仿宋" w:eastAsia="仿宋" w:hAnsi="仿宋"/>
        </w:rPr>
        <w:t>做好个人安全防范</w:t>
      </w:r>
      <w:r w:rsidR="00192475">
        <w:rPr>
          <w:rFonts w:ascii="仿宋" w:eastAsia="仿宋" w:hAnsi="仿宋" w:hint="eastAsia"/>
        </w:rPr>
        <w:t>。</w:t>
      </w:r>
      <w:r w:rsidRPr="00BD233A">
        <w:rPr>
          <w:rFonts w:ascii="仿宋" w:eastAsia="仿宋" w:hAnsi="仿宋"/>
        </w:rPr>
        <w:t>乘坐公共交通</w:t>
      </w:r>
      <w:r w:rsidRPr="00BD233A">
        <w:rPr>
          <w:rFonts w:ascii="仿宋" w:eastAsia="仿宋" w:hAnsi="仿宋" w:hint="eastAsia"/>
        </w:rPr>
        <w:t>工具</w:t>
      </w:r>
      <w:r w:rsidRPr="00BD233A">
        <w:rPr>
          <w:rFonts w:ascii="仿宋" w:eastAsia="仿宋" w:hAnsi="仿宋"/>
        </w:rPr>
        <w:t>时，与他人保持合理间距，</w:t>
      </w:r>
      <w:r w:rsidRPr="00BD233A">
        <w:rPr>
          <w:rFonts w:ascii="仿宋" w:eastAsia="仿宋" w:hAnsi="仿宋"/>
        </w:rPr>
        <w:lastRenderedPageBreak/>
        <w:t>途中尽量避免用手触摸公共交通工具上的物品，并做到勤洗手和戴口罩。</w:t>
      </w:r>
    </w:p>
    <w:p w:rsidR="00D477BE" w:rsidRPr="00BD233A" w:rsidRDefault="00D477BE" w:rsidP="00BA3DE2">
      <w:pPr>
        <w:widowControl w:val="0"/>
        <w:spacing w:line="480" w:lineRule="exact"/>
        <w:ind w:firstLineChars="200" w:firstLine="636"/>
        <w:rPr>
          <w:rFonts w:ascii="仿宋" w:eastAsia="仿宋" w:hAnsi="仿宋"/>
        </w:rPr>
      </w:pPr>
      <w:r w:rsidRPr="00BD233A">
        <w:rPr>
          <w:rFonts w:ascii="仿宋" w:eastAsia="仿宋" w:hAnsi="仿宋" w:hint="eastAsia"/>
        </w:rPr>
        <w:t>（4）</w:t>
      </w:r>
      <w:r w:rsidRPr="00BD233A">
        <w:rPr>
          <w:rFonts w:ascii="仿宋" w:eastAsia="仿宋" w:hAnsi="仿宋"/>
        </w:rPr>
        <w:t>所有考生进入学校时，本人的健康</w:t>
      </w:r>
      <w:proofErr w:type="gramStart"/>
      <w:r w:rsidRPr="00BD233A">
        <w:rPr>
          <w:rFonts w:ascii="仿宋" w:eastAsia="仿宋" w:hAnsi="仿宋"/>
        </w:rPr>
        <w:t>码必须为绿码</w:t>
      </w:r>
      <w:proofErr w:type="gramEnd"/>
      <w:r w:rsidRPr="00BD233A">
        <w:rPr>
          <w:rFonts w:ascii="仿宋" w:eastAsia="仿宋" w:hAnsi="仿宋" w:hint="eastAsia"/>
        </w:rPr>
        <w:t>并予以</w:t>
      </w:r>
      <w:r w:rsidRPr="00BD233A">
        <w:rPr>
          <w:rFonts w:ascii="仿宋" w:eastAsia="仿宋" w:hAnsi="仿宋"/>
        </w:rPr>
        <w:t>出示，且体温正常、无干咳、乏力、咽痛、腹泻等症状。</w:t>
      </w:r>
    </w:p>
    <w:p w:rsidR="00D477BE" w:rsidRPr="00BD233A" w:rsidRDefault="00D477BE" w:rsidP="00BA3DE2">
      <w:pPr>
        <w:widowControl w:val="0"/>
        <w:spacing w:line="480" w:lineRule="exact"/>
        <w:ind w:firstLineChars="200" w:firstLine="636"/>
        <w:rPr>
          <w:rFonts w:ascii="仿宋" w:eastAsia="仿宋" w:hAnsi="仿宋"/>
        </w:rPr>
      </w:pPr>
      <w:r w:rsidRPr="00BD233A">
        <w:rPr>
          <w:rFonts w:ascii="仿宋" w:eastAsia="仿宋" w:hAnsi="仿宋" w:hint="eastAsia"/>
        </w:rPr>
        <w:t>（5）</w:t>
      </w:r>
      <w:r w:rsidRPr="00BD233A">
        <w:rPr>
          <w:rFonts w:ascii="仿宋" w:eastAsia="仿宋" w:hAnsi="仿宋"/>
        </w:rPr>
        <w:t>如考前14天内有健康码异常、体温异常（≥37.3℃）、有相关症状（干咳、乏力、咽痛、腹泻等）之一者，须立即报告本人所</w:t>
      </w:r>
      <w:r w:rsidR="002C0F58">
        <w:rPr>
          <w:rFonts w:ascii="仿宋" w:eastAsia="仿宋" w:hAnsi="仿宋" w:hint="eastAsia"/>
        </w:rPr>
        <w:t>属社区</w:t>
      </w:r>
      <w:r w:rsidRPr="00BD233A">
        <w:rPr>
          <w:rFonts w:ascii="仿宋" w:eastAsia="仿宋" w:hAnsi="仿宋"/>
        </w:rPr>
        <w:t>，并在考前7天内进行前后间隔24小时以上的核酸检测2次，凭2次核酸检测阴性报告方可参加考试。</w:t>
      </w:r>
    </w:p>
    <w:p w:rsidR="001F45E2" w:rsidRDefault="00BA3DE2" w:rsidP="001F45E2">
      <w:pPr>
        <w:shd w:val="clear" w:color="auto" w:fill="FFFFFF"/>
        <w:spacing w:after="120" w:line="480" w:lineRule="exact"/>
        <w:ind w:firstLineChars="200" w:firstLine="636"/>
        <w:jc w:val="left"/>
        <w:rPr>
          <w:rFonts w:ascii="仿宋" w:eastAsia="仿宋" w:hAnsi="仿宋" w:cs="宋体"/>
          <w:color w:val="FF0000"/>
          <w:kern w:val="0"/>
        </w:rPr>
      </w:pPr>
      <w:r>
        <w:rPr>
          <w:rFonts w:ascii="仿宋" w:eastAsia="仿宋" w:hAnsi="仿宋" w:cs="宋体" w:hint="eastAsia"/>
          <w:kern w:val="0"/>
        </w:rPr>
        <w:t>（</w:t>
      </w:r>
      <w:r w:rsidR="00D5788D">
        <w:rPr>
          <w:rFonts w:ascii="仿宋" w:eastAsia="仿宋" w:hAnsi="仿宋" w:cs="宋体" w:hint="eastAsia"/>
          <w:kern w:val="0"/>
        </w:rPr>
        <w:t>6</w:t>
      </w:r>
      <w:r>
        <w:rPr>
          <w:rFonts w:ascii="仿宋" w:eastAsia="仿宋" w:hAnsi="仿宋" w:cs="宋体" w:hint="eastAsia"/>
          <w:kern w:val="0"/>
        </w:rPr>
        <w:t>）</w:t>
      </w:r>
      <w:r w:rsidR="00D477BE" w:rsidRPr="00D477BE">
        <w:rPr>
          <w:rFonts w:ascii="仿宋" w:eastAsia="仿宋" w:hAnsi="仿宋" w:cs="宋体" w:hint="eastAsia"/>
          <w:kern w:val="0"/>
        </w:rPr>
        <w:t>第一次测量体温不合格的考生，应退出体温检测区，可适当休息后再次接受测量，测量三次仍不合格的不得参加考试。经现场确认有体温异常或呼吸道异常症状者，不得进入考点，工作人员做好记录，由考生签字确认，并在做好自我防护的情况下配合到定点收治医院发热门诊就诊。</w:t>
      </w:r>
    </w:p>
    <w:p w:rsidR="001F45E2" w:rsidRDefault="001F45E2" w:rsidP="001F45E2">
      <w:pPr>
        <w:shd w:val="clear" w:color="auto" w:fill="FFFFFF"/>
        <w:spacing w:after="120" w:line="480" w:lineRule="exact"/>
        <w:ind w:firstLineChars="200" w:firstLine="636"/>
        <w:jc w:val="left"/>
        <w:rPr>
          <w:rFonts w:ascii="仿宋" w:eastAsia="仿宋" w:hAnsi="仿宋" w:cs="宋体"/>
          <w:kern w:val="0"/>
        </w:rPr>
      </w:pPr>
      <w:r>
        <w:rPr>
          <w:rFonts w:ascii="仿宋" w:eastAsia="仿宋" w:hAnsi="仿宋" w:cs="宋体" w:hint="eastAsia"/>
          <w:kern w:val="0"/>
        </w:rPr>
        <w:t>（7）</w:t>
      </w:r>
      <w:r w:rsidR="00D477BE" w:rsidRPr="00D477BE">
        <w:rPr>
          <w:rFonts w:ascii="仿宋" w:eastAsia="仿宋" w:hAnsi="仿宋" w:cs="宋体" w:hint="eastAsia"/>
          <w:kern w:val="0"/>
        </w:rPr>
        <w:t>治愈出院的新冠病毒肺炎确诊病例和无症状感染者，</w:t>
      </w:r>
      <w:proofErr w:type="gramStart"/>
      <w:r w:rsidR="00D477BE" w:rsidRPr="00D477BE">
        <w:rPr>
          <w:rFonts w:ascii="仿宋" w:eastAsia="仿宋" w:hAnsi="仿宋" w:cs="宋体" w:hint="eastAsia"/>
          <w:kern w:val="0"/>
        </w:rPr>
        <w:t>应持考前7天内</w:t>
      </w:r>
      <w:proofErr w:type="gramEnd"/>
      <w:r w:rsidR="00D477BE" w:rsidRPr="00D477BE">
        <w:rPr>
          <w:rFonts w:ascii="仿宋" w:eastAsia="仿宋" w:hAnsi="仿宋" w:cs="宋体" w:hint="eastAsia"/>
          <w:kern w:val="0"/>
        </w:rPr>
        <w:t>的健康体检报告，体检正常、肺部影像学显示肺部病灶完全吸收、2次间隔24小时核酸检测均为阴性的可以参加考试。</w:t>
      </w:r>
    </w:p>
    <w:p w:rsidR="001F45E2" w:rsidRDefault="001F45E2" w:rsidP="001F45E2">
      <w:pPr>
        <w:shd w:val="clear" w:color="auto" w:fill="FFFFFF"/>
        <w:spacing w:after="120" w:line="480" w:lineRule="exact"/>
        <w:ind w:firstLineChars="200" w:firstLine="636"/>
        <w:jc w:val="left"/>
        <w:rPr>
          <w:rFonts w:ascii="仿宋" w:eastAsia="仿宋" w:hAnsi="仿宋" w:cs="宋体"/>
          <w:color w:val="333333"/>
          <w:kern w:val="0"/>
        </w:rPr>
      </w:pPr>
      <w:r>
        <w:rPr>
          <w:rFonts w:ascii="仿宋" w:eastAsia="仿宋" w:hAnsi="仿宋" w:cs="宋体" w:hint="eastAsia"/>
          <w:kern w:val="0"/>
        </w:rPr>
        <w:t>（8）</w:t>
      </w:r>
      <w:r w:rsidR="00D477BE" w:rsidRPr="00D477BE">
        <w:rPr>
          <w:rFonts w:ascii="仿宋" w:eastAsia="仿宋" w:hAnsi="仿宋" w:cs="宋体" w:hint="eastAsia"/>
          <w:color w:val="333333"/>
          <w:kern w:val="0"/>
        </w:rPr>
        <w:t>考生不得提供身体健康状况虚假信息。</w:t>
      </w:r>
      <w:r w:rsidR="00D477BE" w:rsidRPr="00D477BE">
        <w:rPr>
          <w:rFonts w:ascii="仿宋" w:eastAsia="仿宋" w:hAnsi="仿宋" w:cs="宋体" w:hint="eastAsia"/>
          <w:kern w:val="0"/>
        </w:rPr>
        <w:t>凡违反我省常态化疫情防控有关规定，</w:t>
      </w:r>
      <w:r w:rsidR="00D477BE" w:rsidRPr="00D477BE">
        <w:rPr>
          <w:rFonts w:ascii="仿宋" w:eastAsia="仿宋" w:hAnsi="仿宋" w:cs="宋体" w:hint="eastAsia"/>
          <w:color w:val="333333"/>
          <w:kern w:val="0"/>
        </w:rPr>
        <w:t>隐瞒、虚报旅居史、接触史、健康状况等疫情防控重点信息，不配合工作人员进行防疫检测、询问等造成不良后果的，取消考试资格，终止考试；如有违法情况，将依法追究法律责任。</w:t>
      </w:r>
    </w:p>
    <w:p w:rsidR="00E53695" w:rsidRDefault="001F45E2" w:rsidP="00E53695">
      <w:pPr>
        <w:shd w:val="clear" w:color="auto" w:fill="FFFFFF"/>
        <w:spacing w:after="120" w:line="480" w:lineRule="exact"/>
        <w:ind w:firstLineChars="200" w:firstLine="636"/>
        <w:jc w:val="left"/>
        <w:rPr>
          <w:rFonts w:ascii="仿宋" w:eastAsia="仿宋" w:hAnsi="仿宋" w:cs="宋体"/>
          <w:kern w:val="0"/>
        </w:rPr>
      </w:pPr>
      <w:r>
        <w:rPr>
          <w:rFonts w:ascii="仿宋" w:eastAsia="仿宋" w:hAnsi="仿宋" w:cs="宋体" w:hint="eastAsia"/>
          <w:kern w:val="0"/>
        </w:rPr>
        <w:t>（9）</w:t>
      </w:r>
      <w:r w:rsidR="00D477BE" w:rsidRPr="00D477BE">
        <w:rPr>
          <w:rFonts w:ascii="仿宋" w:eastAsia="仿宋" w:hAnsi="仿宋" w:cs="宋体" w:hint="eastAsia"/>
          <w:kern w:val="0"/>
        </w:rPr>
        <w:t>考生在考试过程中被发现或主动报告身体不适经复测复查确有发热、咳嗽等呼吸道异常症状，由</w:t>
      </w:r>
      <w:proofErr w:type="gramStart"/>
      <w:r w:rsidR="00D477BE" w:rsidRPr="00D477BE">
        <w:rPr>
          <w:rFonts w:ascii="仿宋" w:eastAsia="仿宋" w:hAnsi="仿宋" w:cs="宋体" w:hint="eastAsia"/>
          <w:kern w:val="0"/>
        </w:rPr>
        <w:t>驻点疾控人员</w:t>
      </w:r>
      <w:proofErr w:type="gramEnd"/>
      <w:r w:rsidR="00D477BE" w:rsidRPr="00D477BE">
        <w:rPr>
          <w:rFonts w:ascii="仿宋" w:eastAsia="仿宋" w:hAnsi="仿宋" w:cs="宋体" w:hint="eastAsia"/>
          <w:kern w:val="0"/>
        </w:rPr>
        <w:t>与医护人员进行个案预判并按规定妥善处置，不再参加当次考试。</w:t>
      </w:r>
    </w:p>
    <w:p w:rsidR="00E53695" w:rsidRDefault="008D4793" w:rsidP="00E53695">
      <w:pPr>
        <w:shd w:val="clear" w:color="auto" w:fill="FFFFFF"/>
        <w:spacing w:after="120" w:line="480" w:lineRule="exact"/>
        <w:ind w:firstLineChars="200" w:firstLine="636"/>
        <w:jc w:val="left"/>
        <w:rPr>
          <w:rFonts w:ascii="仿宋" w:eastAsia="仿宋" w:hAnsi="仿宋" w:cs="宋体"/>
          <w:color w:val="333333"/>
          <w:kern w:val="0"/>
        </w:rPr>
      </w:pPr>
      <w:r>
        <w:rPr>
          <w:rFonts w:ascii="仿宋" w:eastAsia="仿宋" w:hAnsi="仿宋" w:cs="宋体" w:hint="eastAsia"/>
          <w:color w:val="333333"/>
          <w:kern w:val="0"/>
        </w:rPr>
        <w:lastRenderedPageBreak/>
        <w:t>四</w:t>
      </w:r>
      <w:r w:rsidR="00D477BE" w:rsidRPr="00D477BE">
        <w:rPr>
          <w:rFonts w:ascii="仿宋" w:eastAsia="仿宋" w:hAnsi="仿宋" w:cs="宋体" w:hint="eastAsia"/>
          <w:color w:val="333333"/>
          <w:kern w:val="0"/>
        </w:rPr>
        <w:t>、考试期间，考生要自觉维护考试秩序，与其他考生保持安全距离，服从现场工作人员安排，考试结束后按规定有序离场。</w:t>
      </w:r>
    </w:p>
    <w:p w:rsidR="00E53695" w:rsidRDefault="00D5788D" w:rsidP="00E53695">
      <w:pPr>
        <w:shd w:val="clear" w:color="auto" w:fill="FFFFFF"/>
        <w:spacing w:after="120" w:line="480" w:lineRule="exact"/>
        <w:ind w:firstLineChars="200" w:firstLine="636"/>
        <w:jc w:val="left"/>
        <w:rPr>
          <w:rFonts w:ascii="仿宋" w:eastAsia="仿宋" w:hAnsi="仿宋" w:cs="宋体"/>
          <w:kern w:val="0"/>
        </w:rPr>
      </w:pPr>
      <w:r>
        <w:rPr>
          <w:rFonts w:ascii="仿宋" w:eastAsia="仿宋" w:hAnsi="仿宋" w:cs="宋体" w:hint="eastAsia"/>
          <w:kern w:val="0"/>
        </w:rPr>
        <w:t>五、</w:t>
      </w:r>
      <w:r w:rsidR="00D477BE" w:rsidRPr="00FB30FB">
        <w:rPr>
          <w:rFonts w:ascii="仿宋" w:eastAsia="仿宋" w:hAnsi="仿宋" w:cs="宋体" w:hint="eastAsia"/>
          <w:kern w:val="0"/>
        </w:rPr>
        <w:t>考生在考前进入考场、考试期间和考试结束离开考场等时段必须全程佩戴口罩，</w:t>
      </w:r>
      <w:r w:rsidR="00D477BE" w:rsidRPr="00D477BE">
        <w:rPr>
          <w:rFonts w:ascii="仿宋" w:eastAsia="仿宋" w:hAnsi="仿宋" w:cs="宋体" w:hint="eastAsia"/>
          <w:kern w:val="0"/>
        </w:rPr>
        <w:t>考前、考中监考人员对考生进行身份验证时应摘除口罩。</w:t>
      </w:r>
    </w:p>
    <w:p w:rsidR="00D477BE" w:rsidRPr="00D477BE" w:rsidRDefault="00D5788D" w:rsidP="00E53695">
      <w:pPr>
        <w:shd w:val="clear" w:color="auto" w:fill="FFFFFF"/>
        <w:spacing w:after="120" w:line="480" w:lineRule="exact"/>
        <w:ind w:firstLineChars="200" w:firstLine="636"/>
        <w:jc w:val="left"/>
        <w:rPr>
          <w:rFonts w:ascii="仿宋" w:eastAsia="仿宋" w:hAnsi="仿宋" w:cs="宋体"/>
          <w:kern w:val="0"/>
        </w:rPr>
      </w:pPr>
      <w:r>
        <w:rPr>
          <w:rFonts w:ascii="仿宋" w:eastAsia="仿宋" w:hAnsi="仿宋" w:cs="宋体" w:hint="eastAsia"/>
          <w:color w:val="333333"/>
          <w:kern w:val="0"/>
        </w:rPr>
        <w:t>六</w:t>
      </w:r>
      <w:r w:rsidR="00D477BE" w:rsidRPr="00D477BE">
        <w:rPr>
          <w:rFonts w:ascii="仿宋" w:eastAsia="仿宋" w:hAnsi="仿宋" w:cs="宋体" w:hint="eastAsia"/>
          <w:color w:val="333333"/>
          <w:kern w:val="0"/>
        </w:rPr>
        <w:t>、请考生加强防疫知识学习，考前避免前往疫情中高风险地区，</w:t>
      </w:r>
      <w:r w:rsidR="00D477BE" w:rsidRPr="00D477BE">
        <w:rPr>
          <w:rFonts w:ascii="仿宋" w:eastAsia="仿宋" w:hAnsi="仿宋" w:cs="仿宋_GB2312" w:hint="eastAsia"/>
          <w:shd w:val="clear" w:color="auto" w:fill="FFFFFF"/>
        </w:rPr>
        <w:t>主动减少外出和不必要的聚集和人员接触。</w:t>
      </w:r>
    </w:p>
    <w:p w:rsidR="00D477BE" w:rsidRPr="00D477BE" w:rsidRDefault="00D5788D" w:rsidP="00D477BE">
      <w:pPr>
        <w:kinsoku w:val="0"/>
        <w:overflowPunct w:val="0"/>
        <w:autoSpaceDN w:val="0"/>
        <w:adjustRightInd w:val="0"/>
        <w:spacing w:line="480" w:lineRule="exact"/>
        <w:ind w:firstLineChars="200" w:firstLine="636"/>
        <w:jc w:val="left"/>
        <w:rPr>
          <w:rFonts w:ascii="仿宋" w:eastAsia="仿宋" w:hAnsi="仿宋" w:cs="宋体"/>
          <w:color w:val="333333"/>
          <w:kern w:val="0"/>
        </w:rPr>
      </w:pPr>
      <w:r>
        <w:rPr>
          <w:rFonts w:ascii="仿宋" w:eastAsia="仿宋" w:hAnsi="仿宋" w:cs="宋体" w:hint="eastAsia"/>
          <w:color w:val="333333"/>
          <w:kern w:val="0"/>
        </w:rPr>
        <w:t>七</w:t>
      </w:r>
      <w:r w:rsidR="00D477BE" w:rsidRPr="00D477BE">
        <w:rPr>
          <w:rFonts w:ascii="仿宋" w:eastAsia="仿宋" w:hAnsi="仿宋" w:cs="宋体" w:hint="eastAsia"/>
          <w:color w:val="333333"/>
          <w:kern w:val="0"/>
        </w:rPr>
        <w:t>、请考生备齐个人防护用品，严格做好个人防护，保持个人卫生,合理安排交通和食宿，注意饮食卫生，出行安全。</w:t>
      </w:r>
    </w:p>
    <w:p w:rsidR="0080614B" w:rsidRDefault="00D5788D" w:rsidP="00D477BE">
      <w:pPr>
        <w:widowControl w:val="0"/>
        <w:spacing w:line="480" w:lineRule="exact"/>
        <w:ind w:firstLineChars="200" w:firstLine="636"/>
        <w:rPr>
          <w:rFonts w:ascii="仿宋" w:eastAsia="仿宋" w:hAnsi="仿宋"/>
        </w:rPr>
      </w:pPr>
      <w:r>
        <w:rPr>
          <w:rFonts w:ascii="仿宋" w:eastAsia="仿宋" w:hAnsi="仿宋" w:hint="eastAsia"/>
        </w:rPr>
        <w:t>八</w:t>
      </w:r>
      <w:r w:rsidR="005E7CAA" w:rsidRPr="00BD233A">
        <w:rPr>
          <w:rFonts w:ascii="仿宋" w:eastAsia="仿宋" w:hAnsi="仿宋" w:hint="eastAsia"/>
        </w:rPr>
        <w:t>、考试结束后按要求沿原路线离开学校，不得进入非考场区域，不得在校区内逗留、参观。自觉遵守常态化疫情防控措施要求，全程佩戴好口罩，保持人员间距，避免人群聚集。</w:t>
      </w:r>
    </w:p>
    <w:p w:rsidR="00AF12D2" w:rsidRPr="00BD233A" w:rsidRDefault="00AF12D2" w:rsidP="00D477BE">
      <w:pPr>
        <w:widowControl w:val="0"/>
        <w:spacing w:line="480" w:lineRule="exact"/>
        <w:ind w:firstLineChars="200" w:firstLine="636"/>
        <w:rPr>
          <w:rFonts w:ascii="仿宋" w:eastAsia="仿宋" w:hAnsi="仿宋"/>
        </w:rPr>
      </w:pPr>
    </w:p>
    <w:p w:rsidR="0080614B" w:rsidRPr="00BD233A" w:rsidRDefault="005E7CAA" w:rsidP="00BD233A">
      <w:pPr>
        <w:widowControl w:val="0"/>
        <w:spacing w:line="440" w:lineRule="exact"/>
        <w:ind w:firstLineChars="200" w:firstLine="636"/>
        <w:rPr>
          <w:rFonts w:ascii="仿宋" w:eastAsia="仿宋" w:hAnsi="仿宋"/>
        </w:rPr>
      </w:pPr>
      <w:r w:rsidRPr="00BD233A">
        <w:rPr>
          <w:rFonts w:ascii="仿宋" w:eastAsia="仿宋" w:hAnsi="仿宋"/>
        </w:rPr>
        <w:t xml:space="preserve">  </w:t>
      </w:r>
      <w:r w:rsidRPr="00BD233A">
        <w:rPr>
          <w:rFonts w:ascii="仿宋" w:eastAsia="仿宋" w:hAnsi="仿宋" w:hint="eastAsia"/>
        </w:rPr>
        <w:t xml:space="preserve">  </w:t>
      </w:r>
      <w:r w:rsidR="00DA13A5" w:rsidRPr="00BD233A">
        <w:rPr>
          <w:rFonts w:ascii="仿宋" w:eastAsia="仿宋" w:hAnsi="仿宋"/>
        </w:rPr>
        <w:t xml:space="preserve">                       </w:t>
      </w:r>
      <w:r w:rsidRPr="00BD233A">
        <w:rPr>
          <w:rFonts w:ascii="仿宋" w:eastAsia="仿宋" w:hAnsi="仿宋"/>
        </w:rPr>
        <w:t>九江学院防控工作领导小组</w:t>
      </w:r>
    </w:p>
    <w:p w:rsidR="0080614B" w:rsidRPr="00BD233A" w:rsidRDefault="00DA13A5" w:rsidP="00BD233A">
      <w:pPr>
        <w:widowControl w:val="0"/>
        <w:spacing w:line="440" w:lineRule="exact"/>
        <w:ind w:firstLineChars="1900" w:firstLine="6040"/>
        <w:rPr>
          <w:rFonts w:ascii="仿宋" w:eastAsia="仿宋" w:hAnsi="仿宋"/>
        </w:rPr>
      </w:pPr>
      <w:r w:rsidRPr="00BD233A">
        <w:rPr>
          <w:rFonts w:ascii="仿宋" w:eastAsia="仿宋" w:hAnsi="仿宋"/>
        </w:rPr>
        <w:t>202</w:t>
      </w:r>
      <w:r w:rsidRPr="00BD233A">
        <w:rPr>
          <w:rFonts w:ascii="仿宋" w:eastAsia="仿宋" w:hAnsi="仿宋" w:hint="eastAsia"/>
        </w:rPr>
        <w:t>1</w:t>
      </w:r>
      <w:r w:rsidR="005E7CAA" w:rsidRPr="00BD233A">
        <w:rPr>
          <w:rFonts w:ascii="仿宋" w:eastAsia="仿宋" w:hAnsi="仿宋"/>
        </w:rPr>
        <w:t>年</w:t>
      </w:r>
      <w:r w:rsidRPr="00BD233A">
        <w:rPr>
          <w:rFonts w:ascii="仿宋" w:eastAsia="仿宋" w:hAnsi="仿宋" w:hint="eastAsia"/>
        </w:rPr>
        <w:t>11</w:t>
      </w:r>
      <w:r w:rsidR="005E7CAA" w:rsidRPr="00BD233A">
        <w:rPr>
          <w:rFonts w:ascii="仿宋" w:eastAsia="仿宋" w:hAnsi="仿宋" w:hint="eastAsia"/>
        </w:rPr>
        <w:t>月</w:t>
      </w:r>
      <w:r w:rsidRPr="00BD233A">
        <w:rPr>
          <w:rFonts w:ascii="仿宋" w:eastAsia="仿宋" w:hAnsi="仿宋" w:hint="eastAsia"/>
        </w:rPr>
        <w:t>1</w:t>
      </w:r>
      <w:r w:rsidR="00E24AC7">
        <w:rPr>
          <w:rFonts w:ascii="仿宋" w:eastAsia="仿宋" w:hAnsi="仿宋" w:hint="eastAsia"/>
        </w:rPr>
        <w:t>9</w:t>
      </w:r>
      <w:bookmarkStart w:id="0" w:name="_GoBack"/>
      <w:bookmarkEnd w:id="0"/>
      <w:r w:rsidR="005E7CAA" w:rsidRPr="00BD233A">
        <w:rPr>
          <w:rFonts w:ascii="仿宋" w:eastAsia="仿宋" w:hAnsi="仿宋" w:hint="eastAsia"/>
        </w:rPr>
        <w:t>日</w:t>
      </w:r>
    </w:p>
    <w:sectPr w:rsidR="0080614B" w:rsidRPr="00BD233A" w:rsidSect="0080614B">
      <w:footerReference w:type="default" r:id="rId10"/>
      <w:pgSz w:w="11906" w:h="16838"/>
      <w:pgMar w:top="2098" w:right="1474" w:bottom="1928" w:left="1531" w:header="851" w:footer="1531" w:gutter="0"/>
      <w:cols w:space="425"/>
      <w:docGrid w:type="linesAndChars" w:linePitch="582" w:char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AE" w:rsidRDefault="003D65AE" w:rsidP="0080614B">
      <w:pPr>
        <w:spacing w:line="240" w:lineRule="auto"/>
      </w:pPr>
      <w:r>
        <w:separator/>
      </w:r>
    </w:p>
  </w:endnote>
  <w:endnote w:type="continuationSeparator" w:id="0">
    <w:p w:rsidR="003D65AE" w:rsidRDefault="003D65AE" w:rsidP="00806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58079"/>
    </w:sdtPr>
    <w:sdtEndPr/>
    <w:sdtContent>
      <w:p w:rsidR="0080614B" w:rsidRDefault="006201EB">
        <w:pPr>
          <w:pStyle w:val="a4"/>
          <w:jc w:val="center"/>
        </w:pPr>
        <w:r>
          <w:fldChar w:fldCharType="begin"/>
        </w:r>
        <w:r w:rsidR="005E7CAA">
          <w:instrText>PAGE   \* MERGEFORMAT</w:instrText>
        </w:r>
        <w:r>
          <w:fldChar w:fldCharType="separate"/>
        </w:r>
        <w:r w:rsidR="00E24AC7" w:rsidRPr="00E24AC7">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AE" w:rsidRDefault="003D65AE" w:rsidP="0080614B">
      <w:pPr>
        <w:spacing w:line="240" w:lineRule="auto"/>
      </w:pPr>
      <w:r>
        <w:separator/>
      </w:r>
    </w:p>
  </w:footnote>
  <w:footnote w:type="continuationSeparator" w:id="0">
    <w:p w:rsidR="003D65AE" w:rsidRDefault="003D65AE" w:rsidP="008061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03DE3"/>
    <w:multiLevelType w:val="multilevel"/>
    <w:tmpl w:val="32C03DE3"/>
    <w:lvl w:ilvl="0">
      <w:start w:val="1"/>
      <w:numFmt w:val="japaneseCounting"/>
      <w:lvlText w:val="（%1）"/>
      <w:lvlJc w:val="left"/>
      <w:pPr>
        <w:ind w:left="1716" w:hanging="1080"/>
      </w:pPr>
      <w:rPr>
        <w:rFonts w:hint="default"/>
      </w:rPr>
    </w:lvl>
    <w:lvl w:ilvl="1">
      <w:start w:val="1"/>
      <w:numFmt w:val="lowerLetter"/>
      <w:lvlText w:val="%2)"/>
      <w:lvlJc w:val="left"/>
      <w:pPr>
        <w:ind w:left="1476" w:hanging="420"/>
      </w:pPr>
    </w:lvl>
    <w:lvl w:ilvl="2">
      <w:start w:val="1"/>
      <w:numFmt w:val="lowerRoman"/>
      <w:lvlText w:val="%3."/>
      <w:lvlJc w:val="right"/>
      <w:pPr>
        <w:ind w:left="1896" w:hanging="420"/>
      </w:pPr>
    </w:lvl>
    <w:lvl w:ilvl="3">
      <w:start w:val="1"/>
      <w:numFmt w:val="decimal"/>
      <w:lvlText w:val="%4."/>
      <w:lvlJc w:val="left"/>
      <w:pPr>
        <w:ind w:left="2316" w:hanging="420"/>
      </w:pPr>
    </w:lvl>
    <w:lvl w:ilvl="4">
      <w:start w:val="1"/>
      <w:numFmt w:val="lowerLetter"/>
      <w:lvlText w:val="%5)"/>
      <w:lvlJc w:val="left"/>
      <w:pPr>
        <w:ind w:left="2736" w:hanging="420"/>
      </w:pPr>
    </w:lvl>
    <w:lvl w:ilvl="5">
      <w:start w:val="1"/>
      <w:numFmt w:val="lowerRoman"/>
      <w:lvlText w:val="%6."/>
      <w:lvlJc w:val="right"/>
      <w:pPr>
        <w:ind w:left="3156" w:hanging="420"/>
      </w:pPr>
    </w:lvl>
    <w:lvl w:ilvl="6">
      <w:start w:val="1"/>
      <w:numFmt w:val="decimal"/>
      <w:lvlText w:val="%7."/>
      <w:lvlJc w:val="left"/>
      <w:pPr>
        <w:ind w:left="3576" w:hanging="420"/>
      </w:pPr>
    </w:lvl>
    <w:lvl w:ilvl="7">
      <w:start w:val="1"/>
      <w:numFmt w:val="lowerLetter"/>
      <w:lvlText w:val="%8)"/>
      <w:lvlJc w:val="left"/>
      <w:pPr>
        <w:ind w:left="3996" w:hanging="420"/>
      </w:pPr>
    </w:lvl>
    <w:lvl w:ilvl="8">
      <w:start w:val="1"/>
      <w:numFmt w:val="lowerRoman"/>
      <w:lvlText w:val="%9."/>
      <w:lvlJc w:val="right"/>
      <w:pPr>
        <w:ind w:left="4416" w:hanging="420"/>
      </w:pPr>
    </w:lvl>
  </w:abstractNum>
  <w:abstractNum w:abstractNumId="1">
    <w:nsid w:val="6C734994"/>
    <w:multiLevelType w:val="hybridMultilevel"/>
    <w:tmpl w:val="4A04F828"/>
    <w:lvl w:ilvl="0" w:tplc="A852F978">
      <w:start w:val="1"/>
      <w:numFmt w:val="japaneseCounting"/>
      <w:lvlText w:val="%1、"/>
      <w:lvlJc w:val="left"/>
      <w:pPr>
        <w:ind w:left="1620" w:hanging="1140"/>
      </w:pPr>
      <w:rPr>
        <w:rFonts w:ascii="仿宋" w:eastAsia="仿宋" w:hAnsi="仿宋"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420"/>
  <w:drawingGridHorizontalSpacing w:val="159"/>
  <w:drawingGridVerticalSpacing w:val="29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2ECF"/>
    <w:rsid w:val="00007507"/>
    <w:rsid w:val="00014C83"/>
    <w:rsid w:val="0001504C"/>
    <w:rsid w:val="000230E7"/>
    <w:rsid w:val="00024004"/>
    <w:rsid w:val="00024124"/>
    <w:rsid w:val="00026347"/>
    <w:rsid w:val="0002743F"/>
    <w:rsid w:val="0003628C"/>
    <w:rsid w:val="00042FE5"/>
    <w:rsid w:val="00052909"/>
    <w:rsid w:val="0007178E"/>
    <w:rsid w:val="0007763D"/>
    <w:rsid w:val="0009023D"/>
    <w:rsid w:val="000919FB"/>
    <w:rsid w:val="00094C9C"/>
    <w:rsid w:val="000A10B3"/>
    <w:rsid w:val="000A3AD4"/>
    <w:rsid w:val="000B32C0"/>
    <w:rsid w:val="000D071A"/>
    <w:rsid w:val="000D73F9"/>
    <w:rsid w:val="000E33A1"/>
    <w:rsid w:val="000E626A"/>
    <w:rsid w:val="000F371A"/>
    <w:rsid w:val="00113EA2"/>
    <w:rsid w:val="00120BCE"/>
    <w:rsid w:val="00147436"/>
    <w:rsid w:val="0017241C"/>
    <w:rsid w:val="0017390C"/>
    <w:rsid w:val="00173B19"/>
    <w:rsid w:val="00187959"/>
    <w:rsid w:val="00192475"/>
    <w:rsid w:val="001A1DC7"/>
    <w:rsid w:val="001B5E19"/>
    <w:rsid w:val="001C4FA6"/>
    <w:rsid w:val="001D6A60"/>
    <w:rsid w:val="001F45E2"/>
    <w:rsid w:val="001F616D"/>
    <w:rsid w:val="001F6BDC"/>
    <w:rsid w:val="001F72B3"/>
    <w:rsid w:val="002418A3"/>
    <w:rsid w:val="00253D60"/>
    <w:rsid w:val="002553C3"/>
    <w:rsid w:val="00276836"/>
    <w:rsid w:val="00276B5C"/>
    <w:rsid w:val="00291A66"/>
    <w:rsid w:val="002C0F58"/>
    <w:rsid w:val="002D15A8"/>
    <w:rsid w:val="003074EF"/>
    <w:rsid w:val="003120EC"/>
    <w:rsid w:val="00335424"/>
    <w:rsid w:val="00335C67"/>
    <w:rsid w:val="00335E96"/>
    <w:rsid w:val="0033684D"/>
    <w:rsid w:val="00340931"/>
    <w:rsid w:val="00343A49"/>
    <w:rsid w:val="00345402"/>
    <w:rsid w:val="00345FAC"/>
    <w:rsid w:val="003712FF"/>
    <w:rsid w:val="00387D9F"/>
    <w:rsid w:val="003A2699"/>
    <w:rsid w:val="003B2D9E"/>
    <w:rsid w:val="003B5FB7"/>
    <w:rsid w:val="003C120D"/>
    <w:rsid w:val="003D3B68"/>
    <w:rsid w:val="003D3E49"/>
    <w:rsid w:val="003D65AE"/>
    <w:rsid w:val="00406346"/>
    <w:rsid w:val="004072AA"/>
    <w:rsid w:val="004210B3"/>
    <w:rsid w:val="004219C2"/>
    <w:rsid w:val="00435FF0"/>
    <w:rsid w:val="00440B7F"/>
    <w:rsid w:val="00450DFE"/>
    <w:rsid w:val="00472292"/>
    <w:rsid w:val="0047779F"/>
    <w:rsid w:val="004809F2"/>
    <w:rsid w:val="00482143"/>
    <w:rsid w:val="004827D6"/>
    <w:rsid w:val="004B3A5C"/>
    <w:rsid w:val="004B4ECB"/>
    <w:rsid w:val="004C6746"/>
    <w:rsid w:val="004C67BB"/>
    <w:rsid w:val="004E105E"/>
    <w:rsid w:val="004F245C"/>
    <w:rsid w:val="004F3A65"/>
    <w:rsid w:val="004F49D2"/>
    <w:rsid w:val="0052101C"/>
    <w:rsid w:val="00523D11"/>
    <w:rsid w:val="0052446E"/>
    <w:rsid w:val="005414B6"/>
    <w:rsid w:val="00541CB2"/>
    <w:rsid w:val="005432EE"/>
    <w:rsid w:val="00567A4A"/>
    <w:rsid w:val="0058763E"/>
    <w:rsid w:val="00593A37"/>
    <w:rsid w:val="005A49BB"/>
    <w:rsid w:val="005D67EC"/>
    <w:rsid w:val="005D6ED7"/>
    <w:rsid w:val="005E27C9"/>
    <w:rsid w:val="005E72CA"/>
    <w:rsid w:val="005E7CAA"/>
    <w:rsid w:val="005F46AA"/>
    <w:rsid w:val="005F66EA"/>
    <w:rsid w:val="00600FB5"/>
    <w:rsid w:val="00605759"/>
    <w:rsid w:val="00611345"/>
    <w:rsid w:val="006201EB"/>
    <w:rsid w:val="0063139B"/>
    <w:rsid w:val="00632CF4"/>
    <w:rsid w:val="00640613"/>
    <w:rsid w:val="006410F3"/>
    <w:rsid w:val="006538FC"/>
    <w:rsid w:val="0067746C"/>
    <w:rsid w:val="006843F5"/>
    <w:rsid w:val="006847AF"/>
    <w:rsid w:val="006B288C"/>
    <w:rsid w:val="006C74C2"/>
    <w:rsid w:val="006E6477"/>
    <w:rsid w:val="007023C5"/>
    <w:rsid w:val="00703238"/>
    <w:rsid w:val="007070BF"/>
    <w:rsid w:val="007119A7"/>
    <w:rsid w:val="00712D25"/>
    <w:rsid w:val="007652B0"/>
    <w:rsid w:val="00766587"/>
    <w:rsid w:val="007811B9"/>
    <w:rsid w:val="00791E51"/>
    <w:rsid w:val="00796AAA"/>
    <w:rsid w:val="00797960"/>
    <w:rsid w:val="007A07CA"/>
    <w:rsid w:val="007C66AF"/>
    <w:rsid w:val="007D13AF"/>
    <w:rsid w:val="007E187B"/>
    <w:rsid w:val="007E5B30"/>
    <w:rsid w:val="007E5FFD"/>
    <w:rsid w:val="0080614B"/>
    <w:rsid w:val="00822022"/>
    <w:rsid w:val="008230C1"/>
    <w:rsid w:val="00837359"/>
    <w:rsid w:val="00851268"/>
    <w:rsid w:val="00870373"/>
    <w:rsid w:val="008740B7"/>
    <w:rsid w:val="0088059F"/>
    <w:rsid w:val="00884755"/>
    <w:rsid w:val="00890258"/>
    <w:rsid w:val="008915D0"/>
    <w:rsid w:val="0089168C"/>
    <w:rsid w:val="00894CB9"/>
    <w:rsid w:val="008A2083"/>
    <w:rsid w:val="008A20D7"/>
    <w:rsid w:val="008A35D1"/>
    <w:rsid w:val="008C0A39"/>
    <w:rsid w:val="008C49E5"/>
    <w:rsid w:val="008D2ECF"/>
    <w:rsid w:val="008D4793"/>
    <w:rsid w:val="008F0C7B"/>
    <w:rsid w:val="008F578D"/>
    <w:rsid w:val="00905F72"/>
    <w:rsid w:val="00913DD4"/>
    <w:rsid w:val="00915F10"/>
    <w:rsid w:val="009253C7"/>
    <w:rsid w:val="0095158C"/>
    <w:rsid w:val="009540DB"/>
    <w:rsid w:val="00963C2F"/>
    <w:rsid w:val="00964460"/>
    <w:rsid w:val="00985F4A"/>
    <w:rsid w:val="00992F86"/>
    <w:rsid w:val="009A0FE9"/>
    <w:rsid w:val="009A6FBF"/>
    <w:rsid w:val="009C1004"/>
    <w:rsid w:val="009C3CF1"/>
    <w:rsid w:val="00A13235"/>
    <w:rsid w:val="00A13F9B"/>
    <w:rsid w:val="00A4774D"/>
    <w:rsid w:val="00A51AC9"/>
    <w:rsid w:val="00A674C2"/>
    <w:rsid w:val="00A847D1"/>
    <w:rsid w:val="00A93C56"/>
    <w:rsid w:val="00AA680B"/>
    <w:rsid w:val="00AA6D5B"/>
    <w:rsid w:val="00AB64CA"/>
    <w:rsid w:val="00AD016D"/>
    <w:rsid w:val="00AE6CBF"/>
    <w:rsid w:val="00AF12D2"/>
    <w:rsid w:val="00AF568E"/>
    <w:rsid w:val="00B00EAB"/>
    <w:rsid w:val="00B1682B"/>
    <w:rsid w:val="00B3785B"/>
    <w:rsid w:val="00B41896"/>
    <w:rsid w:val="00B51CBC"/>
    <w:rsid w:val="00B527E2"/>
    <w:rsid w:val="00B94456"/>
    <w:rsid w:val="00B9572F"/>
    <w:rsid w:val="00BA026F"/>
    <w:rsid w:val="00BA3DE2"/>
    <w:rsid w:val="00BD233A"/>
    <w:rsid w:val="00BD67A4"/>
    <w:rsid w:val="00BE637E"/>
    <w:rsid w:val="00BF275E"/>
    <w:rsid w:val="00BF2D73"/>
    <w:rsid w:val="00C251F7"/>
    <w:rsid w:val="00C33CB1"/>
    <w:rsid w:val="00C52324"/>
    <w:rsid w:val="00C611FC"/>
    <w:rsid w:val="00C62F9E"/>
    <w:rsid w:val="00C67F89"/>
    <w:rsid w:val="00CA2A41"/>
    <w:rsid w:val="00CC3DCE"/>
    <w:rsid w:val="00CE2E18"/>
    <w:rsid w:val="00CF428A"/>
    <w:rsid w:val="00D16DE0"/>
    <w:rsid w:val="00D34AB4"/>
    <w:rsid w:val="00D402F9"/>
    <w:rsid w:val="00D45E0D"/>
    <w:rsid w:val="00D477BE"/>
    <w:rsid w:val="00D5788D"/>
    <w:rsid w:val="00D601CD"/>
    <w:rsid w:val="00D7598F"/>
    <w:rsid w:val="00D91A50"/>
    <w:rsid w:val="00D91DB9"/>
    <w:rsid w:val="00DA13A5"/>
    <w:rsid w:val="00DA68FE"/>
    <w:rsid w:val="00DB0268"/>
    <w:rsid w:val="00DC23FC"/>
    <w:rsid w:val="00DC4FFC"/>
    <w:rsid w:val="00DD03B2"/>
    <w:rsid w:val="00DF765D"/>
    <w:rsid w:val="00E02D8B"/>
    <w:rsid w:val="00E07BAD"/>
    <w:rsid w:val="00E15D71"/>
    <w:rsid w:val="00E220C7"/>
    <w:rsid w:val="00E234AC"/>
    <w:rsid w:val="00E24AC7"/>
    <w:rsid w:val="00E43972"/>
    <w:rsid w:val="00E5294F"/>
    <w:rsid w:val="00E53695"/>
    <w:rsid w:val="00E65374"/>
    <w:rsid w:val="00E70D70"/>
    <w:rsid w:val="00E75EE0"/>
    <w:rsid w:val="00E8097B"/>
    <w:rsid w:val="00E916C6"/>
    <w:rsid w:val="00E97572"/>
    <w:rsid w:val="00EB588A"/>
    <w:rsid w:val="00EC5372"/>
    <w:rsid w:val="00EC56D0"/>
    <w:rsid w:val="00ED05C0"/>
    <w:rsid w:val="00ED686A"/>
    <w:rsid w:val="00ED7A59"/>
    <w:rsid w:val="00EE50D5"/>
    <w:rsid w:val="00EE514A"/>
    <w:rsid w:val="00EF1ECF"/>
    <w:rsid w:val="00F018F4"/>
    <w:rsid w:val="00F03E61"/>
    <w:rsid w:val="00F25C3D"/>
    <w:rsid w:val="00F5330D"/>
    <w:rsid w:val="00F561DD"/>
    <w:rsid w:val="00F622AD"/>
    <w:rsid w:val="00F629DC"/>
    <w:rsid w:val="00F6376C"/>
    <w:rsid w:val="00F63B92"/>
    <w:rsid w:val="00F63EFF"/>
    <w:rsid w:val="00FA6849"/>
    <w:rsid w:val="00FB30FB"/>
    <w:rsid w:val="00FC2743"/>
    <w:rsid w:val="00FC76E1"/>
    <w:rsid w:val="0ADE6FB5"/>
    <w:rsid w:val="16843E32"/>
    <w:rsid w:val="2CD82A53"/>
    <w:rsid w:val="2D047966"/>
    <w:rsid w:val="2F7E7D57"/>
    <w:rsid w:val="37413537"/>
    <w:rsid w:val="3791526A"/>
    <w:rsid w:val="381F479D"/>
    <w:rsid w:val="3AB6110F"/>
    <w:rsid w:val="4E167454"/>
    <w:rsid w:val="54032731"/>
    <w:rsid w:val="561526F8"/>
    <w:rsid w:val="6A412D08"/>
    <w:rsid w:val="6A770EF5"/>
    <w:rsid w:val="6F032242"/>
    <w:rsid w:val="771B5E44"/>
    <w:rsid w:val="7AE65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4B"/>
    <w:pPr>
      <w:spacing w:line="580" w:lineRule="exact"/>
      <w:jc w:val="both"/>
    </w:pPr>
    <w:rPr>
      <w:rFonts w:ascii="宋体"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sid w:val="0080614B"/>
    <w:pPr>
      <w:spacing w:line="240" w:lineRule="auto"/>
    </w:pPr>
    <w:rPr>
      <w:sz w:val="18"/>
      <w:szCs w:val="18"/>
    </w:rPr>
  </w:style>
  <w:style w:type="paragraph" w:styleId="a4">
    <w:name w:val="footer"/>
    <w:basedOn w:val="a"/>
    <w:link w:val="Char0"/>
    <w:uiPriority w:val="99"/>
    <w:qFormat/>
    <w:rsid w:val="0080614B"/>
    <w:pPr>
      <w:tabs>
        <w:tab w:val="center" w:pos="4153"/>
        <w:tab w:val="right" w:pos="8306"/>
      </w:tabs>
      <w:snapToGrid w:val="0"/>
      <w:spacing w:line="240" w:lineRule="atLeast"/>
      <w:jc w:val="left"/>
    </w:pPr>
    <w:rPr>
      <w:sz w:val="18"/>
      <w:szCs w:val="18"/>
    </w:rPr>
  </w:style>
  <w:style w:type="paragraph" w:styleId="a5">
    <w:name w:val="header"/>
    <w:basedOn w:val="a"/>
    <w:link w:val="Char1"/>
    <w:qFormat/>
    <w:rsid w:val="0080614B"/>
    <w:pPr>
      <w:pBdr>
        <w:bottom w:val="single" w:sz="6" w:space="1" w:color="auto"/>
      </w:pBdr>
      <w:tabs>
        <w:tab w:val="center" w:pos="4153"/>
        <w:tab w:val="right" w:pos="8306"/>
      </w:tabs>
      <w:snapToGrid w:val="0"/>
      <w:spacing w:line="240" w:lineRule="atLeast"/>
      <w:jc w:val="center"/>
    </w:pPr>
    <w:rPr>
      <w:sz w:val="18"/>
      <w:szCs w:val="18"/>
    </w:rPr>
  </w:style>
  <w:style w:type="paragraph" w:styleId="a6">
    <w:name w:val="List Paragraph"/>
    <w:basedOn w:val="a"/>
    <w:uiPriority w:val="34"/>
    <w:qFormat/>
    <w:rsid w:val="0080614B"/>
    <w:pPr>
      <w:ind w:firstLineChars="200" w:firstLine="420"/>
    </w:pPr>
  </w:style>
  <w:style w:type="character" w:customStyle="1" w:styleId="Char0">
    <w:name w:val="页脚 Char"/>
    <w:basedOn w:val="a0"/>
    <w:link w:val="a4"/>
    <w:uiPriority w:val="99"/>
    <w:qFormat/>
    <w:rsid w:val="0080614B"/>
    <w:rPr>
      <w:sz w:val="18"/>
      <w:szCs w:val="18"/>
    </w:rPr>
  </w:style>
  <w:style w:type="character" w:customStyle="1" w:styleId="Char1">
    <w:name w:val="页眉 Char"/>
    <w:basedOn w:val="a0"/>
    <w:link w:val="a5"/>
    <w:qFormat/>
    <w:rsid w:val="0080614B"/>
    <w:rPr>
      <w:sz w:val="18"/>
      <w:szCs w:val="18"/>
    </w:rPr>
  </w:style>
  <w:style w:type="character" w:customStyle="1" w:styleId="Char">
    <w:name w:val="批注框文本 Char"/>
    <w:basedOn w:val="a0"/>
    <w:link w:val="a3"/>
    <w:semiHidden/>
    <w:qFormat/>
    <w:rsid w:val="0080614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ED48B-9EBF-4225-B869-005314F2C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239</cp:revision>
  <dcterms:created xsi:type="dcterms:W3CDTF">2020-06-15T14:53:00Z</dcterms:created>
  <dcterms:modified xsi:type="dcterms:W3CDTF">2021-11-23T01:12:00Z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